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40" w:before="240" w:lineRule="auto"/>
        <w:jc w:val="center"/>
        <w:rPr>
          <w:b w:val="1"/>
          <w:sz w:val="32"/>
          <w:szCs w:val="32"/>
          <w:highlight w:val="cyan"/>
        </w:rPr>
      </w:pPr>
      <w:r w:rsidDel="00000000" w:rsidR="00000000" w:rsidRPr="00000000">
        <w:rPr>
          <w:b w:val="1"/>
          <w:sz w:val="32"/>
          <w:szCs w:val="32"/>
          <w:highlight w:val="cyan"/>
          <w:rtl w:val="0"/>
        </w:rPr>
        <w:t xml:space="preserve">TIMER</w:t>
      </w:r>
    </w:p>
    <w:p w:rsidR="00000000" w:rsidDel="00000000" w:rsidP="00000000" w:rsidRDefault="00000000" w:rsidRPr="00000000" w14:paraId="0000000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 AVR assembly, the </w:t>
      </w:r>
      <w:r w:rsidDel="00000000" w:rsidR="00000000" w:rsidRPr="00000000">
        <w:rPr>
          <w:b w:val="1"/>
          <w:rtl w:val="0"/>
        </w:rPr>
        <w:t xml:space="preserve">Timer/Counter Control Register</w:t>
      </w:r>
      <w:r w:rsidDel="00000000" w:rsidR="00000000" w:rsidRPr="00000000">
        <w:rPr>
          <w:rtl w:val="0"/>
        </w:rPr>
        <w:t xml:space="preserve"> (TCCR) is used to configure and control the behavior of a timer or counter module. Different timers (Timer0, Timer1, Timer2, etc.) have their own control registers, typically named </w:t>
      </w:r>
      <w:r w:rsidDel="00000000" w:rsidR="00000000" w:rsidRPr="00000000">
        <w:rPr>
          <w:b w:val="1"/>
          <w:rtl w:val="0"/>
        </w:rPr>
        <w:t xml:space="preserve">TCCRn</w:t>
      </w:r>
      <w:r w:rsidDel="00000000" w:rsidR="00000000" w:rsidRPr="00000000">
        <w:rPr>
          <w:rtl w:val="0"/>
        </w:rPr>
        <w:t xml:space="preserve"> or variants like </w:t>
      </w:r>
      <w:r w:rsidDel="00000000" w:rsidR="00000000" w:rsidRPr="00000000">
        <w:rPr>
          <w:b w:val="1"/>
          <w:rtl w:val="0"/>
        </w:rPr>
        <w:t xml:space="preserve">TCCRnA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TCCRnB</w:t>
      </w:r>
      <w:r w:rsidDel="00000000" w:rsidR="00000000" w:rsidRPr="00000000">
        <w:rPr>
          <w:rtl w:val="0"/>
        </w:rPr>
        <w:t xml:space="preserve">, where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n</w:t>
      </w:r>
      <w:r w:rsidDel="00000000" w:rsidR="00000000" w:rsidRPr="00000000">
        <w:rPr>
          <w:rtl w:val="0"/>
        </w:rPr>
        <w:t xml:space="preserve"> refers to the timer number.</w:t>
      </w:r>
    </w:p>
    <w:p w:rsidR="00000000" w:rsidDel="00000000" w:rsidP="00000000" w:rsidRDefault="00000000" w:rsidRPr="00000000" w14:paraId="00000003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Timer1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04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16-bit timer</w:t>
      </w:r>
      <w:r w:rsidDel="00000000" w:rsidR="00000000" w:rsidRPr="00000000">
        <w:rPr>
          <w:rtl w:val="0"/>
        </w:rPr>
        <w:t xml:space="preserve">, capable of counting from 0 to 2^{16} - 1 =</w:t>
      </w:r>
      <w:r w:rsidDel="00000000" w:rsidR="00000000" w:rsidRPr="00000000">
        <w:rPr>
          <w:highlight w:val="yellow"/>
          <w:rtl w:val="0"/>
        </w:rPr>
        <w:t xml:space="preserve">65,535.</w:t>
      </w:r>
    </w:p>
    <w:p w:rsidR="00000000" w:rsidDel="00000000" w:rsidP="00000000" w:rsidRDefault="00000000" w:rsidRPr="00000000" w14:paraId="00000005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Offers higher resolution and longer timing intervals.</w:t>
      </w:r>
    </w:p>
    <w:p w:rsidR="00000000" w:rsidDel="00000000" w:rsidP="00000000" w:rsidRDefault="00000000" w:rsidRPr="00000000" w14:paraId="00000006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Timer0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07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8-bit timer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, capable of counting from 0 to 2^{8}−1=</w:t>
      </w:r>
      <w:r w:rsidDel="00000000" w:rsidR="00000000" w:rsidRPr="00000000">
        <w:rPr>
          <w:highlight w:val="yellow"/>
          <w:rtl w:val="0"/>
        </w:rPr>
        <w:t xml:space="preserve">255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8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Suitable for tasks requiring shorter intervals and simpler functionality.</w:t>
      </w:r>
    </w:p>
    <w:p w:rsidR="00000000" w:rsidDel="00000000" w:rsidP="00000000" w:rsidRDefault="00000000" w:rsidRPr="00000000" w14:paraId="00000009">
      <w:pPr>
        <w:numPr>
          <w:ilvl w:val="0"/>
          <w:numId w:val="3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Commonly used for tasks like time delays, square wave generation, or basic PWM (e.g., dimming LEDs, sound tone generation).</w:t>
      </w:r>
    </w:p>
    <w:p w:rsidR="00000000" w:rsidDel="00000000" w:rsidP="00000000" w:rsidRDefault="00000000" w:rsidRPr="00000000" w14:paraId="0000000A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40" w:before="240" w:lineRule="auto"/>
        <w:rPr>
          <w:b w:val="1"/>
          <w:sz w:val="26"/>
          <w:szCs w:val="26"/>
          <w:highlight w:val="green"/>
        </w:rPr>
      </w:pPr>
      <w:r w:rsidDel="00000000" w:rsidR="00000000" w:rsidRPr="00000000">
        <w:rPr>
          <w:b w:val="1"/>
          <w:sz w:val="26"/>
          <w:szCs w:val="26"/>
          <w:highlight w:val="green"/>
          <w:rtl w:val="0"/>
        </w:rPr>
        <w:t xml:space="preserve">Modes of Operation</w:t>
      </w:r>
    </w:p>
    <w:p w:rsidR="00000000" w:rsidDel="00000000" w:rsidP="00000000" w:rsidRDefault="00000000" w:rsidRPr="00000000" w14:paraId="0000000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● Normal</w:t>
      </w:r>
    </w:p>
    <w:p w:rsidR="00000000" w:rsidDel="00000000" w:rsidP="00000000" w:rsidRDefault="00000000" w:rsidRPr="00000000" w14:paraId="0000000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● CTC (Clear Timer on Compare Match)</w:t>
      </w:r>
    </w:p>
    <w:p w:rsidR="00000000" w:rsidDel="00000000" w:rsidP="00000000" w:rsidRDefault="00000000" w:rsidRPr="00000000" w14:paraId="0000000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CTC (Clear Timer on Compare Match)</w:t>
      </w:r>
      <w:r w:rsidDel="00000000" w:rsidR="00000000" w:rsidRPr="00000000">
        <w:rPr>
          <w:rtl w:val="0"/>
        </w:rPr>
        <w:t xml:space="preserve"> mode is chosen for generating a square wave because it is well-suited for precise timing and frequency generation.In </w:t>
      </w:r>
      <w:r w:rsidDel="00000000" w:rsidR="00000000" w:rsidRPr="00000000">
        <w:rPr>
          <w:b w:val="1"/>
          <w:rtl w:val="0"/>
        </w:rPr>
        <w:t xml:space="preserve">CTC mode</w:t>
      </w:r>
      <w:r w:rsidDel="00000000" w:rsidR="00000000" w:rsidRPr="00000000">
        <w:rPr>
          <w:rtl w:val="0"/>
        </w:rPr>
        <w:t xml:space="preserve">, the timer counts from 0 to a specific value stored in the </w:t>
      </w:r>
      <w:r w:rsidDel="00000000" w:rsidR="00000000" w:rsidRPr="00000000">
        <w:rPr>
          <w:b w:val="1"/>
          <w:rtl w:val="0"/>
        </w:rPr>
        <w:t xml:space="preserve">Output Compare Register (OCRnA)</w:t>
      </w:r>
      <w:r w:rsidDel="00000000" w:rsidR="00000000" w:rsidRPr="00000000">
        <w:rPr>
          <w:rtl w:val="0"/>
        </w:rPr>
        <w:t xml:space="preserve">. When the counter reaches this value</w:t>
      </w:r>
    </w:p>
    <w:p w:rsidR="00000000" w:rsidDel="00000000" w:rsidP="00000000" w:rsidRDefault="00000000" w:rsidRPr="00000000" w14:paraId="0000000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● Fast PWM (Single Slope PWM)</w:t>
      </w:r>
    </w:p>
    <w:p w:rsidR="00000000" w:rsidDel="00000000" w:rsidP="00000000" w:rsidRDefault="00000000" w:rsidRPr="00000000" w14:paraId="0000001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● Phase Correct PWM (Double Slope PWM)</w:t>
      </w:r>
    </w:p>
    <w:p w:rsidR="00000000" w:rsidDel="00000000" w:rsidP="00000000" w:rsidRDefault="00000000" w:rsidRPr="00000000" w14:paraId="0000001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Mode of Operation is selected by WGMxy registers, where x is Timer ID, and y is the WGM register ID</w:t>
      </w:r>
    </w:p>
    <w:p w:rsidR="00000000" w:rsidDel="00000000" w:rsidP="00000000" w:rsidRDefault="00000000" w:rsidRPr="00000000" w14:paraId="0000001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before="240" w:lineRule="auto"/>
        <w:ind w:left="0" w:firstLine="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SUSU!!!!!</w:t>
      </w:r>
    </w:p>
    <w:p w:rsidR="00000000" w:rsidDel="00000000" w:rsidP="00000000" w:rsidRDefault="00000000" w:rsidRPr="00000000" w14:paraId="00000016">
      <w:pPr>
        <w:spacing w:after="240" w:before="240" w:lineRule="auto"/>
        <w:ind w:left="0" w:firstLine="0"/>
        <w:jc w:val="center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TIMER1 registers</w:t>
      </w:r>
    </w:p>
    <w:p w:rsidR="00000000" w:rsidDel="00000000" w:rsidP="00000000" w:rsidRDefault="00000000" w:rsidRPr="00000000" w14:paraId="00000017">
      <w:pPr>
        <w:spacing w:after="240" w:before="240" w:lineRule="auto"/>
        <w:ind w:left="0" w:firstLine="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prescaler</w:t>
      </w:r>
    </w:p>
    <w:p w:rsidR="00000000" w:rsidDel="00000000" w:rsidP="00000000" w:rsidRDefault="00000000" w:rsidRPr="00000000" w14:paraId="00000018">
      <w:pPr>
        <w:spacing w:after="240" w:before="240" w:lineRule="auto"/>
        <w:ind w:left="0" w:firstLine="0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122874" cy="2374412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23139" l="38301" r="11298" t="35237"/>
                    <a:stretch>
                      <a:fillRect/>
                    </a:stretch>
                  </pic:blipFill>
                  <pic:spPr>
                    <a:xfrm>
                      <a:off x="0" y="0"/>
                      <a:ext cx="5122874" cy="23744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Mode of Operation</w:t>
      </w:r>
    </w:p>
    <w:p w:rsidR="00000000" w:rsidDel="00000000" w:rsidP="00000000" w:rsidRDefault="00000000" w:rsidRPr="00000000" w14:paraId="0000001A">
      <w:pPr>
        <w:spacing w:after="240" w:before="240" w:lineRule="auto"/>
        <w:ind w:left="0" w:firstLine="0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723187" cy="4098826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23187" cy="40988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40" w:before="240" w:lineRule="auto"/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40" w:before="240" w:lineRule="auto"/>
        <w:ind w:left="0" w:firstLine="0"/>
        <w:jc w:val="center"/>
        <w:rPr>
          <w:b w:val="1"/>
          <w:highlight w:val="green"/>
        </w:rPr>
      </w:pPr>
      <w:r w:rsidDel="00000000" w:rsidR="00000000" w:rsidRPr="00000000">
        <w:rPr>
          <w:b w:val="1"/>
          <w:highlight w:val="green"/>
          <w:rtl w:val="0"/>
        </w:rPr>
        <w:t xml:space="preserve">TIMER0 registers</w:t>
      </w:r>
    </w:p>
    <w:p w:rsidR="00000000" w:rsidDel="00000000" w:rsidP="00000000" w:rsidRDefault="00000000" w:rsidRPr="00000000" w14:paraId="0000001D">
      <w:pPr>
        <w:spacing w:after="240" w:before="240" w:lineRule="auto"/>
        <w:ind w:left="0" w:firstLine="0"/>
        <w:rPr>
          <w:b w:val="1"/>
          <w:highlight w:val="green"/>
        </w:rPr>
      </w:pPr>
      <w:r w:rsidDel="00000000" w:rsidR="00000000" w:rsidRPr="00000000">
        <w:rPr>
          <w:b w:val="1"/>
          <w:highlight w:val="green"/>
          <w:rtl w:val="0"/>
        </w:rPr>
        <w:t xml:space="preserve">Mode of operation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914400</wp:posOffset>
            </wp:positionH>
            <wp:positionV relativeFrom="paragraph">
              <wp:posOffset>285750</wp:posOffset>
            </wp:positionV>
            <wp:extent cx="4767263" cy="2978124"/>
            <wp:effectExtent b="0" l="0" r="0" t="0"/>
            <wp:wrapNone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20432" l="45673" r="18910" t="40230"/>
                    <a:stretch>
                      <a:fillRect/>
                    </a:stretch>
                  </pic:blipFill>
                  <pic:spPr>
                    <a:xfrm>
                      <a:off x="0" y="0"/>
                      <a:ext cx="4767263" cy="297812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E">
      <w:pPr>
        <w:spacing w:after="240" w:before="240" w:lineRule="auto"/>
        <w:ind w:left="0" w:firstLine="0"/>
        <w:jc w:val="center"/>
        <w:rPr>
          <w:b w:val="1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Prescaler</w:t>
      </w:r>
    </w:p>
    <w:p w:rsidR="00000000" w:rsidDel="00000000" w:rsidP="00000000" w:rsidRDefault="00000000" w:rsidRPr="00000000" w14:paraId="00000026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40" w:before="240" w:lineRule="auto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629275" cy="2438400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`</w:t>
      </w:r>
    </w:p>
    <w:p w:rsidR="00000000" w:rsidDel="00000000" w:rsidP="00000000" w:rsidRDefault="00000000" w:rsidRPr="00000000" w14:paraId="00000028">
      <w:pPr>
        <w:spacing w:after="240" w:before="240" w:lineRule="auto"/>
        <w:ind w:left="0" w:firstLine="0"/>
        <w:jc w:val="center"/>
        <w:rPr>
          <w:b w:val="1"/>
          <w:sz w:val="28"/>
          <w:szCs w:val="28"/>
          <w:highlight w:val="yellow"/>
        </w:rPr>
      </w:pPr>
      <w:r w:rsidDel="00000000" w:rsidR="00000000" w:rsidRPr="00000000">
        <w:rPr>
          <w:b w:val="1"/>
          <w:sz w:val="28"/>
          <w:szCs w:val="28"/>
          <w:highlight w:val="yellow"/>
          <w:rtl w:val="0"/>
        </w:rPr>
        <w:t xml:space="preserve">Timer counter2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-1028699</wp:posOffset>
            </wp:positionH>
            <wp:positionV relativeFrom="paragraph">
              <wp:posOffset>285750</wp:posOffset>
            </wp:positionV>
            <wp:extent cx="7715808" cy="2698499"/>
            <wp:effectExtent b="0" l="0" r="0" t="0"/>
            <wp:wrapNone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871" t="22492"/>
                    <a:stretch>
                      <a:fillRect/>
                    </a:stretch>
                  </pic:blipFill>
                  <pic:spPr>
                    <a:xfrm>
                      <a:off x="0" y="0"/>
                      <a:ext cx="7715808" cy="269849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9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How to Generate Waveforms (Square wave)??</w:t>
      </w:r>
    </w:p>
    <w:p w:rsidR="00000000" w:rsidDel="00000000" w:rsidP="00000000" w:rsidRDefault="00000000" w:rsidRPr="00000000" w14:paraId="0000002E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926299" cy="1829127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15954" l="17147" r="16506" t="40038"/>
                    <a:stretch>
                      <a:fillRect/>
                    </a:stretch>
                  </pic:blipFill>
                  <pic:spPr>
                    <a:xfrm>
                      <a:off x="0" y="0"/>
                      <a:ext cx="4926299" cy="18291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1857702</wp:posOffset>
            </wp:positionV>
            <wp:extent cx="4607507" cy="1323648"/>
            <wp:effectExtent b="0" l="0" r="0" t="0"/>
            <wp:wrapNone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15954" l="17788" r="22916" t="53846"/>
                    <a:stretch>
                      <a:fillRect/>
                    </a:stretch>
                  </pic:blipFill>
                  <pic:spPr>
                    <a:xfrm>
                      <a:off x="0" y="0"/>
                      <a:ext cx="4607507" cy="132364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149614" cy="880673"/>
            <wp:effectExtent b="0" l="0" r="0" t="0"/>
            <wp:docPr id="1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 b="46438" l="35737" r="19711" t="36752"/>
                    <a:stretch>
                      <a:fillRect/>
                    </a:stretch>
                  </pic:blipFill>
                  <pic:spPr>
                    <a:xfrm>
                      <a:off x="0" y="0"/>
                      <a:ext cx="4149614" cy="8806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6138" cy="2557073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4"/>
                    <a:srcRect b="12027" l="14102" r="12980" t="30116"/>
                    <a:stretch>
                      <a:fillRect/>
                    </a:stretch>
                  </pic:blipFill>
                  <pic:spPr>
                    <a:xfrm>
                      <a:off x="0" y="0"/>
                      <a:ext cx="5736138" cy="25570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3"/>
        <w:keepNext w:val="0"/>
        <w:keepLines w:val="0"/>
        <w:spacing w:before="280" w:lineRule="auto"/>
        <w:rPr>
          <w:b w:val="1"/>
          <w:color w:val="000000"/>
          <w:sz w:val="22"/>
          <w:szCs w:val="22"/>
        </w:rPr>
      </w:pPr>
      <w:bookmarkStart w:colFirst="0" w:colLast="0" w:name="_p2ixt35eghr6" w:id="0"/>
      <w:bookmarkEnd w:id="0"/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2"/>
          <w:szCs w:val="22"/>
          <w:rtl w:val="0"/>
        </w:rPr>
        <w:t xml:space="preserve">TCNT0</w:t>
      </w:r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 is the Timer/Counter Register for Timer 0 in AVR microcontrollers. It is an 8-bit register that holds the current value of Timer 0 as it counts up (or down, in some modes).</w:t>
      </w:r>
    </w:p>
    <w:p w:rsidR="00000000" w:rsidDel="00000000" w:rsidP="00000000" w:rsidRDefault="00000000" w:rsidRPr="00000000" w14:paraId="0000003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Tracks Timer Count:</w:t>
      </w:r>
    </w:p>
    <w:p w:rsidR="00000000" w:rsidDel="00000000" w:rsidP="00000000" w:rsidRDefault="00000000" w:rsidRPr="00000000" w14:paraId="00000037">
      <w:pPr>
        <w:numPr>
          <w:ilvl w:val="0"/>
          <w:numId w:val="4"/>
        </w:numPr>
        <w:spacing w:after="0" w:afterAutospacing="0" w:before="240" w:lineRule="auto"/>
        <w:ind w:left="720" w:hanging="360"/>
        <w:rPr>
          <w:highlight w:val="cyan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highlight w:val="cyan"/>
          <w:rtl w:val="0"/>
        </w:rPr>
        <w:t xml:space="preserve">TCNT0</w:t>
      </w:r>
      <w:r w:rsidDel="00000000" w:rsidR="00000000" w:rsidRPr="00000000">
        <w:rPr>
          <w:highlight w:val="cyan"/>
          <w:rtl w:val="0"/>
        </w:rPr>
        <w:t xml:space="preserve"> shows the current count value of Timer 0.</w:t>
      </w:r>
    </w:p>
    <w:p w:rsidR="00000000" w:rsidDel="00000000" w:rsidP="00000000" w:rsidRDefault="00000000" w:rsidRPr="00000000" w14:paraId="00000038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It increments (or decrements, in specific modes) at each timer clock cycle.</w:t>
      </w:r>
    </w:p>
    <w:p w:rsidR="00000000" w:rsidDel="00000000" w:rsidP="00000000" w:rsidRDefault="00000000" w:rsidRPr="00000000" w14:paraId="0000003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Manages Timing and Delays:</w:t>
      </w:r>
    </w:p>
    <w:p w:rsidR="00000000" w:rsidDel="00000000" w:rsidP="00000000" w:rsidRDefault="00000000" w:rsidRPr="00000000" w14:paraId="0000003A">
      <w:pPr>
        <w:numPr>
          <w:ilvl w:val="0"/>
          <w:numId w:val="6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By monitoring or manipulating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TCNT0</w:t>
      </w:r>
      <w:r w:rsidDel="00000000" w:rsidR="00000000" w:rsidRPr="00000000">
        <w:rPr>
          <w:rtl w:val="0"/>
        </w:rPr>
        <w:t xml:space="preserve">, you can measure or control the elapsed time.</w:t>
      </w:r>
    </w:p>
    <w:p w:rsidR="00000000" w:rsidDel="00000000" w:rsidP="00000000" w:rsidRDefault="00000000" w:rsidRPr="00000000" w14:paraId="0000003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Configures Custom Start Points:</w:t>
      </w:r>
    </w:p>
    <w:p w:rsidR="00000000" w:rsidDel="00000000" w:rsidP="00000000" w:rsidRDefault="00000000" w:rsidRPr="00000000" w14:paraId="0000003C">
      <w:pPr>
        <w:numPr>
          <w:ilvl w:val="0"/>
          <w:numId w:val="2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By writing a value to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TCNT0</w:t>
      </w:r>
      <w:r w:rsidDel="00000000" w:rsidR="00000000" w:rsidRPr="00000000">
        <w:rPr>
          <w:rtl w:val="0"/>
        </w:rPr>
        <w:t xml:space="preserve">, you can start counting from a specific value rather than from zero. This is useful for shortening the delay time or creating precise intervals.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  <w:shd w:fill="f4cccc" w:val="clear"/>
        </w:rPr>
      </w:pPr>
      <w:bookmarkStart w:colFirst="0" w:colLast="0" w:name="_nrxyuhy0gr1d" w:id="1"/>
      <w:bookmarkEnd w:id="1"/>
      <w:r w:rsidDel="00000000" w:rsidR="00000000" w:rsidRPr="00000000">
        <w:rPr>
          <w:b w:val="1"/>
          <w:color w:val="000000"/>
          <w:sz w:val="26"/>
          <w:szCs w:val="26"/>
          <w:shd w:fill="f4cccc" w:val="clear"/>
          <w:rtl w:val="0"/>
        </w:rPr>
        <w:t xml:space="preserve">Common Timer Control Registers</w:t>
      </w:r>
    </w:p>
    <w:p w:rsidR="00000000" w:rsidDel="00000000" w:rsidP="00000000" w:rsidRDefault="00000000" w:rsidRPr="00000000" w14:paraId="0000003F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  <w:shd w:fill="ffe599" w:val="clear"/>
        </w:rPr>
      </w:pPr>
      <w:bookmarkStart w:colFirst="0" w:colLast="0" w:name="_fhtaeghd3x5l" w:id="2"/>
      <w:bookmarkEnd w:id="2"/>
      <w:r w:rsidDel="00000000" w:rsidR="00000000" w:rsidRPr="00000000">
        <w:rPr>
          <w:b w:val="1"/>
          <w:color w:val="000000"/>
          <w:sz w:val="22"/>
          <w:szCs w:val="22"/>
          <w:shd w:fill="ffe599" w:val="clear"/>
          <w:rtl w:val="0"/>
        </w:rPr>
        <w:t xml:space="preserve">1. TCCRnA (Timer/Counter Control Register A)</w:t>
      </w:r>
    </w:p>
    <w:p w:rsidR="00000000" w:rsidDel="00000000" w:rsidP="00000000" w:rsidRDefault="00000000" w:rsidRPr="00000000" w14:paraId="00000040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  <w:shd w:fill="ffe599" w:val="clear"/>
        </w:rPr>
      </w:pPr>
      <w:bookmarkStart w:colFirst="0" w:colLast="0" w:name="_rp42dqa57snd" w:id="3"/>
      <w:bookmarkEnd w:id="3"/>
      <w:r w:rsidDel="00000000" w:rsidR="00000000" w:rsidRPr="00000000">
        <w:rPr>
          <w:b w:val="1"/>
          <w:color w:val="000000"/>
          <w:sz w:val="22"/>
          <w:szCs w:val="22"/>
          <w:shd w:fill="ffe599" w:val="clear"/>
          <w:rtl w:val="0"/>
        </w:rPr>
        <w:t xml:space="preserve">2. TCCRnB (Timer/Counter Control Register B)</w:t>
      </w:r>
    </w:p>
    <w:p w:rsidR="00000000" w:rsidDel="00000000" w:rsidP="00000000" w:rsidRDefault="00000000" w:rsidRPr="00000000" w14:paraId="0000004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x1rwxehinbsq" w:id="4"/>
      <w:bookmarkEnd w:id="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Key Registers for Timers</w:t>
      </w:r>
    </w:p>
    <w:p w:rsidR="00000000" w:rsidDel="00000000" w:rsidP="00000000" w:rsidRDefault="00000000" w:rsidRPr="00000000" w14:paraId="00000042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TCCRnA</w:t>
      </w:r>
      <w:r w:rsidDel="00000000" w:rsidR="00000000" w:rsidRPr="00000000">
        <w:rPr>
          <w:rtl w:val="0"/>
        </w:rPr>
        <w:t xml:space="preserve">: Control settings for the mode of operation (e.g., </w:t>
      </w:r>
      <w:r w:rsidDel="00000000" w:rsidR="00000000" w:rsidRPr="00000000">
        <w:rPr>
          <w:highlight w:val="cyan"/>
          <w:rtl w:val="0"/>
        </w:rPr>
        <w:t xml:space="preserve">waveform generation</w:t>
      </w:r>
      <w:r w:rsidDel="00000000" w:rsidR="00000000" w:rsidRPr="00000000">
        <w:rPr>
          <w:rtl w:val="0"/>
        </w:rPr>
        <w:t xml:space="preserve">).</w:t>
      </w:r>
    </w:p>
    <w:p w:rsidR="00000000" w:rsidDel="00000000" w:rsidP="00000000" w:rsidRDefault="00000000" w:rsidRPr="00000000" w14:paraId="00000043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TCCRnB</w:t>
      </w:r>
      <w:r w:rsidDel="00000000" w:rsidR="00000000" w:rsidRPr="00000000">
        <w:rPr>
          <w:rtl w:val="0"/>
        </w:rPr>
        <w:t xml:space="preserve">: Control settings for the prescaler and other features.</w:t>
      </w:r>
    </w:p>
    <w:p w:rsidR="00000000" w:rsidDel="00000000" w:rsidP="00000000" w:rsidRDefault="00000000" w:rsidRPr="00000000" w14:paraId="00000044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TCNTn</w:t>
      </w:r>
      <w:r w:rsidDel="00000000" w:rsidR="00000000" w:rsidRPr="00000000">
        <w:rPr>
          <w:rtl w:val="0"/>
        </w:rPr>
        <w:t xml:space="preserve">: Timer/Counter register that holds the current value of the timer.</w:t>
      </w:r>
    </w:p>
    <w:p w:rsidR="00000000" w:rsidDel="00000000" w:rsidP="00000000" w:rsidRDefault="00000000" w:rsidRPr="00000000" w14:paraId="00000045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  <w:shd w:fill="d9d2e9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Set specific bit to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shd w:fill="d9d2e9" w:val="clear"/>
          <w:rtl w:val="0"/>
        </w:rPr>
        <w:t xml:space="preserve">high</w:t>
      </w:r>
    </w:p>
    <w:p w:rsidR="00000000" w:rsidDel="00000000" w:rsidP="00000000" w:rsidRDefault="00000000" w:rsidRPr="00000000" w14:paraId="00000046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PORTC |= (1 &lt;&lt; PORTC0);     // Set PORTC.0 high</w:t>
      </w:r>
    </w:p>
    <w:p w:rsidR="00000000" w:rsidDel="00000000" w:rsidP="00000000" w:rsidRDefault="00000000" w:rsidRPr="00000000" w14:paraId="00000047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  <w:shd w:fill="ea9999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Set specific bit to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shd w:fill="ea9999" w:val="clear"/>
          <w:rtl w:val="0"/>
        </w:rPr>
        <w:t xml:space="preserve">low</w:t>
      </w:r>
    </w:p>
    <w:p w:rsidR="00000000" w:rsidDel="00000000" w:rsidP="00000000" w:rsidRDefault="00000000" w:rsidRPr="00000000" w14:paraId="00000048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PORTC &amp;= ~(1 &lt;&lt; PORTC0);</w:t>
      </w:r>
    </w:p>
    <w:p w:rsidR="00000000" w:rsidDel="00000000" w:rsidP="00000000" w:rsidRDefault="00000000" w:rsidRPr="00000000" w14:paraId="00000049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You want 0.5ms </w:t>
      </w:r>
    </w:p>
    <w:p w:rsidR="00000000" w:rsidDel="00000000" w:rsidP="00000000" w:rsidRDefault="00000000" w:rsidRPr="00000000" w14:paraId="0000004F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ATMEGA 16MHz</w:t>
      </w:r>
    </w:p>
    <w:p w:rsidR="00000000" w:rsidDel="00000000" w:rsidP="00000000" w:rsidRDefault="00000000" w:rsidRPr="00000000" w14:paraId="00000051">
      <w:pPr>
        <w:spacing w:after="240" w:before="240" w:lineRule="auto"/>
        <w:ind w:left="0" w:firstLine="0"/>
        <w:rPr/>
      </w:pPr>
      <w:r w:rsidDel="00000000" w:rsidR="00000000" w:rsidRPr="00000000">
        <w:rPr>
          <w:highlight w:val="yellow"/>
          <w:rtl w:val="0"/>
        </w:rPr>
        <w:t xml:space="preserve">1/(16*10^6) -&gt; 0.0000000625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TCNT0 = 0-255 How do you count 8000 then</w:t>
      </w:r>
    </w:p>
    <w:p w:rsidR="00000000" w:rsidDel="00000000" w:rsidP="00000000" w:rsidRDefault="00000000" w:rsidRPr="00000000" w14:paraId="00000053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Prescaler</w:t>
      </w:r>
    </w:p>
    <w:p w:rsidR="00000000" w:rsidDel="00000000" w:rsidP="00000000" w:rsidRDefault="00000000" w:rsidRPr="00000000" w14:paraId="00000054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That answers your question? Why do you need a prescaler?</w:t>
      </w:r>
    </w:p>
    <w:p w:rsidR="00000000" w:rsidDel="00000000" w:rsidP="00000000" w:rsidRDefault="00000000" w:rsidRPr="00000000" w14:paraId="00000055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240" w:befor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useful function()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char hex_to_ASCII(int hex) {</w:t>
      </w:r>
    </w:p>
    <w:p w:rsidR="00000000" w:rsidDel="00000000" w:rsidP="00000000" w:rsidRDefault="00000000" w:rsidRPr="00000000" w14:paraId="00000058">
      <w:pPr>
        <w:spacing w:after="240" w:before="240" w:lineRule="auto"/>
        <w:rPr/>
      </w:pPr>
      <w:r w:rsidDel="00000000" w:rsidR="00000000" w:rsidRPr="00000000">
        <w:rPr>
          <w:rtl w:val="0"/>
        </w:rPr>
        <w:tab/>
        <w:t xml:space="preserve">char ascii;</w:t>
        <w:tab/>
      </w:r>
    </w:p>
    <w:p w:rsidR="00000000" w:rsidDel="00000000" w:rsidP="00000000" w:rsidRDefault="00000000" w:rsidRPr="00000000" w14:paraId="00000059">
      <w:pPr>
        <w:spacing w:after="240" w:before="240" w:lineRule="auto"/>
        <w:rPr/>
      </w:pPr>
      <w:r w:rsidDel="00000000" w:rsidR="00000000" w:rsidRPr="00000000">
        <w:rPr>
          <w:rtl w:val="0"/>
        </w:rPr>
        <w:tab/>
        <w:t xml:space="preserve">if (hex &lt; 0 || hex &gt; 15)</w:t>
      </w:r>
    </w:p>
    <w:p w:rsidR="00000000" w:rsidDel="00000000" w:rsidP="00000000" w:rsidRDefault="00000000" w:rsidRPr="00000000" w14:paraId="0000005A">
      <w:pPr>
        <w:spacing w:after="240" w:before="240" w:lineRule="auto"/>
        <w:rPr/>
      </w:pPr>
      <w:r w:rsidDel="00000000" w:rsidR="00000000" w:rsidRPr="00000000">
        <w:rPr>
          <w:rtl w:val="0"/>
        </w:rPr>
        <w:tab/>
        <w:tab/>
        <w:t xml:space="preserve">return '\0'; </w:t>
      </w:r>
    </w:p>
    <w:p w:rsidR="00000000" w:rsidDel="00000000" w:rsidP="00000000" w:rsidRDefault="00000000" w:rsidRPr="00000000" w14:paraId="0000005B">
      <w:pPr>
        <w:spacing w:after="240" w:before="240" w:lineRule="auto"/>
        <w:rPr/>
      </w:pPr>
      <w:r w:rsidDel="00000000" w:rsidR="00000000" w:rsidRPr="00000000">
        <w:rPr>
          <w:rtl w:val="0"/>
        </w:rPr>
        <w:tab/>
        <w:t xml:space="preserve">if (hex &gt;= 0 &amp;&amp; hex &lt;= 9)</w:t>
      </w:r>
    </w:p>
    <w:p w:rsidR="00000000" w:rsidDel="00000000" w:rsidP="00000000" w:rsidRDefault="00000000" w:rsidRPr="00000000" w14:paraId="0000005C">
      <w:pPr>
        <w:spacing w:after="240" w:before="240" w:lineRule="auto"/>
        <w:rPr/>
      </w:pPr>
      <w:r w:rsidDel="00000000" w:rsidR="00000000" w:rsidRPr="00000000">
        <w:rPr>
          <w:rtl w:val="0"/>
        </w:rPr>
        <w:tab/>
        <w:tab/>
        <w:t xml:space="preserve">ascii = '0' + hex;</w:t>
      </w:r>
    </w:p>
    <w:p w:rsidR="00000000" w:rsidDel="00000000" w:rsidP="00000000" w:rsidRDefault="00000000" w:rsidRPr="00000000" w14:paraId="0000005D">
      <w:pPr>
        <w:spacing w:after="240" w:before="240" w:lineRule="auto"/>
        <w:rPr/>
      </w:pPr>
      <w:r w:rsidDel="00000000" w:rsidR="00000000" w:rsidRPr="00000000">
        <w:rPr>
          <w:rtl w:val="0"/>
        </w:rPr>
        <w:tab/>
        <w:t xml:space="preserve">else </w:t>
      </w:r>
    </w:p>
    <w:p w:rsidR="00000000" w:rsidDel="00000000" w:rsidP="00000000" w:rsidRDefault="00000000" w:rsidRPr="00000000" w14:paraId="0000005E">
      <w:pPr>
        <w:spacing w:after="240" w:before="240" w:lineRule="auto"/>
        <w:rPr/>
      </w:pPr>
      <w:r w:rsidDel="00000000" w:rsidR="00000000" w:rsidRPr="00000000">
        <w:rPr>
          <w:rtl w:val="0"/>
        </w:rPr>
        <w:tab/>
        <w:tab/>
        <w:t xml:space="preserve">ascii = 'A' + (hex - 10);</w:t>
      </w:r>
    </w:p>
    <w:p w:rsidR="00000000" w:rsidDel="00000000" w:rsidP="00000000" w:rsidRDefault="00000000" w:rsidRPr="00000000" w14:paraId="0000005F">
      <w:pPr>
        <w:spacing w:after="240" w:before="240" w:lineRule="auto"/>
        <w:rPr/>
      </w:pPr>
      <w:r w:rsidDel="00000000" w:rsidR="00000000" w:rsidRPr="00000000">
        <w:rPr>
          <w:rtl w:val="0"/>
        </w:rPr>
        <w:tab/>
        <w:t xml:space="preserve">return ascii; </w:t>
      </w:r>
    </w:p>
    <w:p w:rsidR="00000000" w:rsidDel="00000000" w:rsidP="00000000" w:rsidRDefault="00000000" w:rsidRPr="00000000" w14:paraId="0000006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6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int ASCII_to_int(char ascii)</w:t>
      </w:r>
    </w:p>
    <w:p w:rsidR="00000000" w:rsidDel="00000000" w:rsidP="00000000" w:rsidRDefault="00000000" w:rsidRPr="00000000" w14:paraId="0000006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68">
      <w:pPr>
        <w:spacing w:after="240" w:before="240" w:lineRule="auto"/>
        <w:rPr/>
      </w:pPr>
      <w:r w:rsidDel="00000000" w:rsidR="00000000" w:rsidRPr="00000000">
        <w:rPr>
          <w:rtl w:val="0"/>
        </w:rPr>
        <w:tab/>
        <w:t xml:space="preserve">int i = -1;</w:t>
      </w:r>
    </w:p>
    <w:p w:rsidR="00000000" w:rsidDel="00000000" w:rsidP="00000000" w:rsidRDefault="00000000" w:rsidRPr="00000000" w14:paraId="00000069">
      <w:pPr>
        <w:spacing w:after="240" w:before="240" w:lineRule="auto"/>
        <w:rPr/>
      </w:pPr>
      <w:r w:rsidDel="00000000" w:rsidR="00000000" w:rsidRPr="00000000">
        <w:rPr>
          <w:rtl w:val="0"/>
        </w:rPr>
        <w:tab/>
        <w:t xml:space="preserve">if (ascii &gt;= '0' &amp;&amp; ascii &lt;= '9')</w:t>
      </w:r>
    </w:p>
    <w:p w:rsidR="00000000" w:rsidDel="00000000" w:rsidP="00000000" w:rsidRDefault="00000000" w:rsidRPr="00000000" w14:paraId="0000006A">
      <w:pPr>
        <w:spacing w:after="240" w:before="240" w:lineRule="auto"/>
        <w:rPr/>
      </w:pPr>
      <w:r w:rsidDel="00000000" w:rsidR="00000000" w:rsidRPr="00000000">
        <w:rPr>
          <w:rtl w:val="0"/>
        </w:rPr>
        <w:tab/>
        <w:tab/>
        <w:t xml:space="preserve">i = ascii-'0';</w:t>
      </w:r>
    </w:p>
    <w:p w:rsidR="00000000" w:rsidDel="00000000" w:rsidP="00000000" w:rsidRDefault="00000000" w:rsidRPr="00000000" w14:paraId="0000006B">
      <w:pPr>
        <w:spacing w:after="240" w:before="240" w:lineRule="auto"/>
        <w:rPr/>
      </w:pPr>
      <w:r w:rsidDel="00000000" w:rsidR="00000000" w:rsidRPr="00000000">
        <w:rPr>
          <w:rtl w:val="0"/>
        </w:rPr>
        <w:tab/>
        <w:t xml:space="preserve">else if (ascii &gt;= 'A' &amp;&amp; ascii &lt;= 'F')</w:t>
      </w:r>
    </w:p>
    <w:p w:rsidR="00000000" w:rsidDel="00000000" w:rsidP="00000000" w:rsidRDefault="00000000" w:rsidRPr="00000000" w14:paraId="0000006C">
      <w:pPr>
        <w:spacing w:after="240" w:before="240" w:lineRule="auto"/>
        <w:rPr/>
      </w:pPr>
      <w:r w:rsidDel="00000000" w:rsidR="00000000" w:rsidRPr="00000000">
        <w:rPr>
          <w:rtl w:val="0"/>
        </w:rPr>
        <w:tab/>
        <w:tab/>
        <w:t xml:space="preserve">i = ascii-'A'+10;</w:t>
      </w:r>
    </w:p>
    <w:p w:rsidR="00000000" w:rsidDel="00000000" w:rsidP="00000000" w:rsidRDefault="00000000" w:rsidRPr="00000000" w14:paraId="0000006D">
      <w:pPr>
        <w:spacing w:after="240" w:before="240" w:lineRule="auto"/>
        <w:rPr/>
      </w:pPr>
      <w:r w:rsidDel="00000000" w:rsidR="00000000" w:rsidRPr="00000000">
        <w:rPr>
          <w:rtl w:val="0"/>
        </w:rPr>
        <w:tab/>
        <w:t xml:space="preserve">return i;</w:t>
      </w:r>
    </w:p>
    <w:p w:rsidR="00000000" w:rsidDel="00000000" w:rsidP="00000000" w:rsidRDefault="00000000" w:rsidRPr="00000000" w14:paraId="0000006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6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void counter_1sec()</w:t>
      </w:r>
    </w:p>
    <w:p w:rsidR="00000000" w:rsidDel="00000000" w:rsidP="00000000" w:rsidRDefault="00000000" w:rsidRPr="00000000" w14:paraId="0000007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72">
      <w:pPr>
        <w:spacing w:after="240" w:before="240" w:lineRule="auto"/>
        <w:rPr/>
      </w:pPr>
      <w:r w:rsidDel="00000000" w:rsidR="00000000" w:rsidRPr="00000000">
        <w:rPr>
          <w:rtl w:val="0"/>
        </w:rPr>
        <w:tab/>
        <w:t xml:space="preserve">TCNT1 = 0x0000;</w:t>
      </w:r>
    </w:p>
    <w:p w:rsidR="00000000" w:rsidDel="00000000" w:rsidP="00000000" w:rsidRDefault="00000000" w:rsidRPr="00000000" w14:paraId="00000073">
      <w:pPr>
        <w:spacing w:after="240" w:before="240" w:lineRule="auto"/>
        <w:rPr/>
      </w:pPr>
      <w:r w:rsidDel="00000000" w:rsidR="00000000" w:rsidRPr="00000000">
        <w:rPr>
          <w:rtl w:val="0"/>
        </w:rPr>
        <w:tab/>
        <w:t xml:space="preserve">TIFR1 |= (1&lt;&lt;OCF1A); // Clear Flag</w:t>
      </w:r>
    </w:p>
    <w:p w:rsidR="00000000" w:rsidDel="00000000" w:rsidP="00000000" w:rsidRDefault="00000000" w:rsidRPr="00000000" w14:paraId="00000074">
      <w:pPr>
        <w:spacing w:after="240" w:before="240" w:lineRule="auto"/>
        <w:rPr/>
      </w:pPr>
      <w:r w:rsidDel="00000000" w:rsidR="00000000" w:rsidRPr="00000000">
        <w:rPr>
          <w:rtl w:val="0"/>
        </w:rPr>
        <w:tab/>
        <w:t xml:space="preserve">while((TIFR1 &amp; (1&lt;&lt;OCF1A))==0)</w:t>
      </w:r>
    </w:p>
    <w:p w:rsidR="00000000" w:rsidDel="00000000" w:rsidP="00000000" w:rsidRDefault="00000000" w:rsidRPr="00000000" w14:paraId="00000075">
      <w:pPr>
        <w:spacing w:after="240" w:before="240" w:lineRule="auto"/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0076">
      <w:pPr>
        <w:spacing w:after="240" w:before="240" w:lineRule="auto"/>
        <w:rPr/>
      </w:pPr>
      <w:r w:rsidDel="00000000" w:rsidR="00000000" w:rsidRPr="00000000">
        <w:rPr>
          <w:rtl w:val="0"/>
        </w:rPr>
        <w:tab/>
        <w:tab/>
        <w:t xml:space="preserve">if(reset_button)</w:t>
      </w:r>
    </w:p>
    <w:p w:rsidR="00000000" w:rsidDel="00000000" w:rsidP="00000000" w:rsidRDefault="00000000" w:rsidRPr="00000000" w14:paraId="00000077">
      <w:pPr>
        <w:spacing w:after="240" w:before="240" w:lineRule="auto"/>
        <w:rPr/>
      </w:pPr>
      <w:r w:rsidDel="00000000" w:rsidR="00000000" w:rsidRPr="00000000">
        <w:rPr>
          <w:rtl w:val="0"/>
        </w:rPr>
        <w:tab/>
        <w:tab/>
        <w:tab/>
        <w:t xml:space="preserve">break;</w:t>
      </w:r>
    </w:p>
    <w:p w:rsidR="00000000" w:rsidDel="00000000" w:rsidP="00000000" w:rsidRDefault="00000000" w:rsidRPr="00000000" w14:paraId="00000078">
      <w:pPr>
        <w:spacing w:after="240" w:before="240" w:lineRule="auto"/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07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7A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240" w:before="240" w:lineRule="auto"/>
        <w:ind w:left="0" w:firstLine="0"/>
        <w:jc w:val="center"/>
        <w:rPr>
          <w:rFonts w:ascii="Times New Roman" w:cs="Times New Roman" w:eastAsia="Times New Roman" w:hAnsi="Times New Roman"/>
          <w:b w:val="1"/>
          <w:sz w:val="32"/>
          <w:szCs w:val="32"/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240" w:before="240" w:lineRule="auto"/>
        <w:ind w:left="0" w:firstLine="0"/>
        <w:jc w:val="center"/>
        <w:rPr>
          <w:rFonts w:ascii="Times New Roman" w:cs="Times New Roman" w:eastAsia="Times New Roman" w:hAnsi="Times New Roman"/>
          <w:b w:val="1"/>
          <w:sz w:val="32"/>
          <w:szCs w:val="32"/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240" w:before="240" w:lineRule="auto"/>
        <w:ind w:left="0" w:firstLine="0"/>
        <w:jc w:val="left"/>
        <w:rPr>
          <w:rFonts w:ascii="Times New Roman" w:cs="Times New Roman" w:eastAsia="Times New Roman" w:hAnsi="Times New Roman"/>
          <w:b w:val="1"/>
          <w:sz w:val="32"/>
          <w:szCs w:val="32"/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240" w:before="240" w:lineRule="auto"/>
        <w:ind w:left="0" w:firstLine="0"/>
        <w:jc w:val="center"/>
        <w:rPr>
          <w:rFonts w:ascii="Times New Roman" w:cs="Times New Roman" w:eastAsia="Times New Roman" w:hAnsi="Times New Roman"/>
          <w:b w:val="1"/>
          <w:sz w:val="32"/>
          <w:szCs w:val="32"/>
          <w:highlight w:val="cy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highlight w:val="cyan"/>
          <w:rtl w:val="0"/>
        </w:rPr>
        <w:t xml:space="preserve">INTERRUPT</w:t>
      </w:r>
    </w:p>
    <w:p w:rsidR="00000000" w:rsidDel="00000000" w:rsidP="00000000" w:rsidRDefault="00000000" w:rsidRPr="00000000" w14:paraId="0000007F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  <w:highlight w:val="cy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highlight w:val="cyan"/>
          <w:rtl w:val="0"/>
        </w:rPr>
        <w:t xml:space="preserve">-External Interrupt</w:t>
      </w:r>
    </w:p>
    <w:p w:rsidR="00000000" w:rsidDel="00000000" w:rsidP="00000000" w:rsidRDefault="00000000" w:rsidRPr="00000000" w14:paraId="00000080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  <w:highlight w:val="cy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highlight w:val="cyan"/>
          <w:rtl w:val="0"/>
        </w:rPr>
        <w:t xml:space="preserve">○ Timer Interrupt</w:t>
      </w:r>
    </w:p>
    <w:p w:rsidR="00000000" w:rsidDel="00000000" w:rsidP="00000000" w:rsidRDefault="00000000" w:rsidRPr="00000000" w14:paraId="00000081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  <w:highlight w:val="cy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highlight w:val="cyan"/>
          <w:rtl w:val="0"/>
        </w:rPr>
        <w:t xml:space="preserve">○ Pin Change Interrupt</w:t>
      </w:r>
    </w:p>
    <w:p w:rsidR="00000000" w:rsidDel="00000000" w:rsidP="00000000" w:rsidRDefault="00000000" w:rsidRPr="00000000" w14:paraId="00000082">
      <w:pPr>
        <w:spacing w:after="240" w:before="240" w:lineRule="auto"/>
        <w:jc w:val="left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sei ();  enable interrupt (global)</w:t>
      </w:r>
    </w:p>
    <w:p w:rsidR="00000000" w:rsidDel="00000000" w:rsidP="00000000" w:rsidRDefault="00000000" w:rsidRPr="00000000" w14:paraId="00000083">
      <w:pPr>
        <w:spacing w:after="240" w:before="240" w:lineRule="auto"/>
        <w:jc w:val="left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cli (): disable interrupt (global)</w:t>
      </w:r>
    </w:p>
    <w:p w:rsidR="00000000" w:rsidDel="00000000" w:rsidP="00000000" w:rsidRDefault="00000000" w:rsidRPr="00000000" w14:paraId="00000084">
      <w:pPr>
        <w:spacing w:after="240" w:before="240" w:lineRule="auto"/>
        <w:jc w:val="left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yellow"/>
          <w:rtl w:val="0"/>
        </w:rPr>
        <w:t xml:space="preserve">Timer interrupt</w:t>
      </w:r>
    </w:p>
    <w:p w:rsidR="00000000" w:rsidDel="00000000" w:rsidP="00000000" w:rsidRDefault="00000000" w:rsidRPr="00000000" w14:paraId="00000086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033838" cy="21349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19896" l="23878" r="18589" t="25987"/>
                    <a:stretch>
                      <a:fillRect/>
                    </a:stretch>
                  </pic:blipFill>
                  <pic:spPr>
                    <a:xfrm>
                      <a:off x="0" y="0"/>
                      <a:ext cx="4033838" cy="213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240" w:before="240" w:lineRule="auto"/>
        <w:rPr>
          <w:rFonts w:ascii="Times New Roman" w:cs="Times New Roman" w:eastAsia="Times New Roman" w:hAnsi="Times New Roman"/>
          <w:b w:val="1"/>
          <w:sz w:val="30"/>
          <w:szCs w:val="30"/>
          <w:highlight w:val="cy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highlight w:val="cyan"/>
          <w:rtl w:val="0"/>
        </w:rPr>
        <w:t xml:space="preserve">EXTERNAL INTERRUPT</w:t>
      </w:r>
    </w:p>
    <w:p w:rsidR="00000000" w:rsidDel="00000000" w:rsidP="00000000" w:rsidRDefault="00000000" w:rsidRPr="00000000" w14:paraId="0000008F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● Both external and pin change are interrupts signal which is received from external to the chip</w:t>
      </w:r>
    </w:p>
    <w:p w:rsidR="00000000" w:rsidDel="00000000" w:rsidP="00000000" w:rsidRDefault="00000000" w:rsidRPr="00000000" w14:paraId="00000090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●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cyan"/>
          <w:rtl w:val="0"/>
        </w:rPr>
        <w:t xml:space="preserve"> External Interrupts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are limited to only a couple pins (INT0 (PIND2), INT1 (PIND3))</w:t>
      </w:r>
    </w:p>
    <w:p w:rsidR="00000000" w:rsidDel="00000000" w:rsidP="00000000" w:rsidRDefault="00000000" w:rsidRPr="00000000" w14:paraId="00000091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329113" cy="529723"/>
            <wp:effectExtent b="0" l="0" r="0" t="0"/>
            <wp:docPr id="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 b="47271" l="29647" r="29487" t="43915"/>
                    <a:stretch>
                      <a:fillRect/>
                    </a:stretch>
                  </pic:blipFill>
                  <pic:spPr>
                    <a:xfrm>
                      <a:off x="0" y="0"/>
                      <a:ext cx="4329113" cy="5297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-76199</wp:posOffset>
            </wp:positionH>
            <wp:positionV relativeFrom="paragraph">
              <wp:posOffset>232097</wp:posOffset>
            </wp:positionV>
            <wp:extent cx="4429125" cy="2762250"/>
            <wp:effectExtent b="0" l="0" r="0" t="0"/>
            <wp:wrapNone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10787" l="0" r="-1750" t="4664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7622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3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  <w:highlight w:val="gree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highlight w:val="green"/>
          <w:rtl w:val="0"/>
        </w:rPr>
        <w:t xml:space="preserve">Pin Change Interrupts</w:t>
      </w:r>
    </w:p>
    <w:p w:rsidR="00000000" w:rsidDel="00000000" w:rsidP="00000000" w:rsidRDefault="00000000" w:rsidRPr="00000000" w14:paraId="0000009E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gree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green"/>
        </w:rPr>
        <w:drawing>
          <wp:inline distB="114300" distT="114300" distL="114300" distR="114300">
            <wp:extent cx="4552950" cy="1151018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 b="42577" l="26923" r="26121" t="36109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1510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gree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green"/>
        </w:rPr>
        <w:drawing>
          <wp:inline distB="114300" distT="114300" distL="114300" distR="114300">
            <wp:extent cx="4497784" cy="906028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42636" l="26923" r="28525" t="41487"/>
                    <a:stretch>
                      <a:fillRect/>
                    </a:stretch>
                  </pic:blipFill>
                  <pic:spPr>
                    <a:xfrm>
                      <a:off x="0" y="0"/>
                      <a:ext cx="4497784" cy="906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● Pin Change interrupts can occur on all input pins</w:t>
      </w:r>
    </w:p>
    <w:p w:rsidR="00000000" w:rsidDel="00000000" w:rsidP="00000000" w:rsidRDefault="00000000" w:rsidRPr="00000000" w14:paraId="000000A2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● On the ATMEGA328P, there are 2 External Interrupts but 24 Pin Change</w:t>
      </w:r>
    </w:p>
    <w:p w:rsidR="00000000" w:rsidDel="00000000" w:rsidP="00000000" w:rsidRDefault="00000000" w:rsidRPr="00000000" w14:paraId="000000A3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green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Interrupts.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green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5943600" cy="5956300"/>
            <wp:effectExtent b="0" l="0" r="0" t="0"/>
            <wp:wrapNone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6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5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after="240" w:before="240" w:lineRule="auto"/>
        <w:ind w:left="0" w:firstLine="0"/>
        <w:jc w:val="center"/>
        <w:rPr>
          <w:rFonts w:ascii="Times New Roman" w:cs="Times New Roman" w:eastAsia="Times New Roman" w:hAnsi="Times New Roman"/>
          <w:b w:val="1"/>
          <w:sz w:val="32"/>
          <w:szCs w:val="32"/>
          <w:highlight w:val="gree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highlight w:val="green"/>
          <w:rtl w:val="0"/>
        </w:rPr>
        <w:t xml:space="preserve">LCDS</w:t>
      </w:r>
    </w:p>
    <w:p w:rsidR="00000000" w:rsidDel="00000000" w:rsidP="00000000" w:rsidRDefault="00000000" w:rsidRPr="00000000" w14:paraId="000000CC">
      <w:pPr>
        <w:pStyle w:val="Heading1"/>
        <w:spacing w:after="240" w:before="240" w:lineRule="auto"/>
        <w:jc w:val="center"/>
        <w:rPr/>
      </w:pPr>
      <w:bookmarkStart w:colFirst="0" w:colLast="0" w:name="_jjf8s557oklv" w:id="5"/>
      <w:bookmarkEnd w:id="5"/>
      <w:r w:rsidDel="00000000" w:rsidR="00000000" w:rsidRPr="00000000">
        <w:rPr/>
        <w:drawing>
          <wp:inline distB="114300" distT="114300" distL="114300" distR="114300">
            <wp:extent cx="4719292" cy="2231603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28835" l="29807" r="29487" t="36945"/>
                    <a:stretch>
                      <a:fillRect/>
                    </a:stretch>
                  </pic:blipFill>
                  <pic:spPr>
                    <a:xfrm>
                      <a:off x="0" y="0"/>
                      <a:ext cx="4719292" cy="22316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after="240" w:before="240" w:lineRule="auto"/>
        <w:ind w:left="0" w:firstLine="0"/>
        <w:jc w:val="center"/>
        <w:rPr>
          <w:rFonts w:ascii="Times New Roman" w:cs="Times New Roman" w:eastAsia="Times New Roman" w:hAnsi="Times New Roman"/>
          <w:b w:val="1"/>
          <w:sz w:val="32"/>
          <w:szCs w:val="32"/>
          <w:highlight w:val="gree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highlight w:val="green"/>
        </w:rPr>
        <w:drawing>
          <wp:inline distB="114300" distT="114300" distL="114300" distR="114300">
            <wp:extent cx="5324346" cy="2047825"/>
            <wp:effectExtent b="0" l="0" r="0" t="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12964" l="26121" r="26041" t="54360"/>
                    <a:stretch>
                      <a:fillRect/>
                    </a:stretch>
                  </pic:blipFill>
                  <pic:spPr>
                    <a:xfrm>
                      <a:off x="0" y="0"/>
                      <a:ext cx="5324346" cy="2047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gree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green"/>
        </w:rPr>
        <w:drawing>
          <wp:inline distB="114300" distT="114300" distL="114300" distR="114300">
            <wp:extent cx="5943600" cy="15748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gree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green"/>
          <w:rtl w:val="0"/>
        </w:rPr>
        <w:t xml:space="preserve">Enable Pin</w:t>
      </w:r>
    </w:p>
    <w:p w:rsidR="00000000" w:rsidDel="00000000" w:rsidP="00000000" w:rsidRDefault="00000000" w:rsidRPr="00000000" w14:paraId="000000D3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gree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green"/>
        </w:rPr>
        <w:drawing>
          <wp:inline distB="114300" distT="114300" distL="114300" distR="114300">
            <wp:extent cx="5943600" cy="1104900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  <w:highlight w:val="cyan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cyan"/>
        </w:rPr>
        <w:drawing>
          <wp:inline distB="114300" distT="114300" distL="114300" distR="114300">
            <wp:extent cx="4639037" cy="1715653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9037" cy="17156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cyan"/>
          <w:rtl w:val="0"/>
        </w:rPr>
        <w:t xml:space="preserve"> </w:t>
      </w:r>
    </w:p>
    <w:p w:rsidR="00000000" w:rsidDel="00000000" w:rsidP="00000000" w:rsidRDefault="00000000" w:rsidRPr="00000000" w14:paraId="000000D6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after="240" w:before="240" w:lineRule="auto"/>
        <w:rPr>
          <w:rFonts w:ascii="Times New Roman" w:cs="Times New Roman" w:eastAsia="Times New Roman" w:hAnsi="Times New Roman"/>
          <w:b w:val="1"/>
          <w:sz w:val="32"/>
          <w:szCs w:val="32"/>
          <w:shd w:fill="9900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after="240" w:before="240" w:lineRule="auto"/>
        <w:rPr>
          <w:rFonts w:ascii="Times New Roman" w:cs="Times New Roman" w:eastAsia="Times New Roman" w:hAnsi="Times New Roman"/>
          <w:b w:val="1"/>
          <w:sz w:val="48"/>
          <w:szCs w:val="48"/>
          <w:shd w:fill="6d9eeb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48"/>
          <w:szCs w:val="48"/>
          <w:shd w:fill="6d9eeb" w:val="clear"/>
          <w:rtl w:val="0"/>
        </w:rPr>
        <w:t xml:space="preserve">●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48"/>
          <w:szCs w:val="48"/>
          <w:shd w:fill="6d9eeb" w:val="clear"/>
          <w:rtl w:val="0"/>
        </w:rPr>
        <w:t xml:space="preserve"> Initialization</w:t>
      </w:r>
    </w:p>
    <w:p w:rsidR="00000000" w:rsidDel="00000000" w:rsidP="00000000" w:rsidRDefault="00000000" w:rsidRPr="00000000" w14:paraId="000000D9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○ We must initialize the LCD before we use it.</w:t>
      </w:r>
    </w:p>
    <w:p w:rsidR="00000000" w:rsidDel="00000000" w:rsidP="00000000" w:rsidRDefault="00000000" w:rsidRPr="00000000" w14:paraId="000000DA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○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To initialize an LCD, for 5×7 matrix and 8-bit operation, 0x38, 0x0E, and 0x01 are send</w:t>
      </w:r>
    </w:p>
    <w:p w:rsidR="00000000" w:rsidDel="00000000" w:rsidP="00000000" w:rsidRDefault="00000000" w:rsidRPr="00000000" w14:paraId="000000DB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to the command register.</w:t>
      </w:r>
    </w:p>
    <w:p w:rsidR="00000000" w:rsidDel="00000000" w:rsidP="00000000" w:rsidRDefault="00000000" w:rsidRPr="00000000" w14:paraId="000000DC">
      <w:pPr>
        <w:spacing w:after="240" w:before="240" w:lineRule="auto"/>
        <w:rPr>
          <w:rFonts w:ascii="Times New Roman" w:cs="Times New Roman" w:eastAsia="Times New Roman" w:hAnsi="Times New Roman"/>
          <w:b w:val="1"/>
          <w:sz w:val="48"/>
          <w:szCs w:val="4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8"/>
          <w:szCs w:val="48"/>
          <w:rtl w:val="0"/>
        </w:rPr>
        <w:t xml:space="preserve">● Sending commands to the LCD</w:t>
      </w:r>
    </w:p>
    <w:p w:rsidR="00000000" w:rsidDel="00000000" w:rsidP="00000000" w:rsidRDefault="00000000" w:rsidRPr="00000000" w14:paraId="000000DD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○ Make pins RS and R/W = 0</w:t>
      </w:r>
    </w:p>
    <w:p w:rsidR="00000000" w:rsidDel="00000000" w:rsidP="00000000" w:rsidRDefault="00000000" w:rsidRPr="00000000" w14:paraId="000000DE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  <w:shd w:fill="134f5c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○ Put the command number on the data pins (D0–D7)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○ Send a high-to-low pulse to the E pin to enable the internal latch of the LCD (wait</w:t>
      </w:r>
    </w:p>
    <w:p w:rsidR="00000000" w:rsidDel="00000000" w:rsidP="00000000" w:rsidRDefault="00000000" w:rsidRPr="00000000" w14:paraId="000000E0">
      <w:pPr>
        <w:spacing w:after="240" w:before="240" w:lineRule="auto"/>
        <w:rPr>
          <w:rFonts w:ascii="Times New Roman" w:cs="Times New Roman" w:eastAsia="Times New Roman" w:hAnsi="Times New Roman"/>
          <w:sz w:val="48"/>
          <w:szCs w:val="4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about 100us after each command)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after="240" w:before="240" w:lineRule="auto"/>
        <w:rPr>
          <w:rFonts w:ascii="Times New Roman" w:cs="Times New Roman" w:eastAsia="Times New Roman" w:hAnsi="Times New Roman"/>
          <w:b w:val="1"/>
          <w:sz w:val="48"/>
          <w:szCs w:val="4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8"/>
          <w:szCs w:val="48"/>
          <w:rtl w:val="0"/>
        </w:rPr>
        <w:t xml:space="preserve">● Sending data to the LCD</w:t>
      </w:r>
    </w:p>
    <w:p w:rsidR="00000000" w:rsidDel="00000000" w:rsidP="00000000" w:rsidRDefault="00000000" w:rsidRPr="00000000" w14:paraId="000000E2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○ make pins RS = 1 and R/W = 0.</w:t>
      </w:r>
    </w:p>
    <w:p w:rsidR="00000000" w:rsidDel="00000000" w:rsidP="00000000" w:rsidRDefault="00000000" w:rsidRPr="00000000" w14:paraId="000000E3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○ put the data on the data pins (D0–D7)</w:t>
      </w:r>
    </w:p>
    <w:p w:rsidR="00000000" w:rsidDel="00000000" w:rsidP="00000000" w:rsidRDefault="00000000" w:rsidRPr="00000000" w14:paraId="000000E4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○ send a high-to-low pulse to the E pin (wait about 100us)</w:t>
      </w:r>
    </w:p>
    <w:p w:rsidR="00000000" w:rsidDel="00000000" w:rsidP="00000000" w:rsidRDefault="00000000" w:rsidRPr="00000000" w14:paraId="000000E5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5781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after="240" w:before="240" w:lineRule="auto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UART</w:t>
      </w:r>
    </w:p>
    <w:p w:rsidR="00000000" w:rsidDel="00000000" w:rsidP="00000000" w:rsidRDefault="00000000" w:rsidRPr="00000000" w14:paraId="000000F2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114300" distT="114300" distL="114300" distR="114300">
            <wp:extent cx="3904399" cy="3012653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4399" cy="30126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RXD = PD0</w:t>
      </w:r>
    </w:p>
    <w:p w:rsidR="00000000" w:rsidDel="00000000" w:rsidP="00000000" w:rsidRDefault="00000000" w:rsidRPr="00000000" w14:paraId="000000F4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TXD = PD1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Times New Roman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22" Type="http://schemas.openxmlformats.org/officeDocument/2006/relationships/image" Target="media/image17.png"/><Relationship Id="rId21" Type="http://schemas.openxmlformats.org/officeDocument/2006/relationships/image" Target="media/image13.png"/><Relationship Id="rId24" Type="http://schemas.openxmlformats.org/officeDocument/2006/relationships/image" Target="media/image16.png"/><Relationship Id="rId23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26" Type="http://schemas.openxmlformats.org/officeDocument/2006/relationships/image" Target="media/image11.png"/><Relationship Id="rId25" Type="http://schemas.openxmlformats.org/officeDocument/2006/relationships/image" Target="media/image4.png"/><Relationship Id="rId27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image" Target="media/image2.png"/><Relationship Id="rId8" Type="http://schemas.openxmlformats.org/officeDocument/2006/relationships/image" Target="media/image1.png"/><Relationship Id="rId11" Type="http://schemas.openxmlformats.org/officeDocument/2006/relationships/image" Target="media/image6.png"/><Relationship Id="rId10" Type="http://schemas.openxmlformats.org/officeDocument/2006/relationships/image" Target="media/image15.png"/><Relationship Id="rId13" Type="http://schemas.openxmlformats.org/officeDocument/2006/relationships/image" Target="media/image22.png"/><Relationship Id="rId12" Type="http://schemas.openxmlformats.org/officeDocument/2006/relationships/image" Target="media/image12.png"/><Relationship Id="rId15" Type="http://schemas.openxmlformats.org/officeDocument/2006/relationships/image" Target="media/image10.png"/><Relationship Id="rId14" Type="http://schemas.openxmlformats.org/officeDocument/2006/relationships/image" Target="media/image21.png"/><Relationship Id="rId17" Type="http://schemas.openxmlformats.org/officeDocument/2006/relationships/image" Target="media/image5.png"/><Relationship Id="rId16" Type="http://schemas.openxmlformats.org/officeDocument/2006/relationships/image" Target="media/image20.png"/><Relationship Id="rId19" Type="http://schemas.openxmlformats.org/officeDocument/2006/relationships/image" Target="media/image14.png"/><Relationship Id="rId18" Type="http://schemas.openxmlformats.org/officeDocument/2006/relationships/image" Target="media/image1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